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662A" w:rsidRPr="00191F05" w:rsidRDefault="00A8662A" w:rsidP="00A8662A">
      <w:pPr>
        <w:pStyle w:val="a3"/>
        <w:rPr>
          <w:rFonts w:eastAsia="Times New Roman"/>
          <w:color w:val="000000"/>
          <w:lang w:eastAsia="ru-RU"/>
        </w:rPr>
      </w:pPr>
      <w:r w:rsidRPr="00191F05">
        <w:rPr>
          <w:rFonts w:eastAsia="Times New Roman"/>
          <w:color w:val="000000"/>
          <w:lang w:eastAsia="ru-RU"/>
        </w:rPr>
        <w:t>#</w:t>
      </w: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Сроки рассмотрение выдачи лицензии в сфере препирательство РК</w:t>
      </w: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</w:p>
    <w:p w:rsidR="00A8662A" w:rsidRPr="00191F05" w:rsidRDefault="00A8662A" w:rsidP="00A8662A">
      <w:pPr>
        <w:pStyle w:val="a3"/>
        <w:rPr>
          <w:rFonts w:eastAsia="Times New Roman"/>
          <w:color w:val="000000"/>
          <w:lang w:eastAsia="ru-RU"/>
        </w:rPr>
      </w:pPr>
      <w:r w:rsidRPr="00191F05">
        <w:rPr>
          <w:rFonts w:eastAsia="Times New Roman"/>
          <w:color w:val="000000"/>
          <w:lang w:eastAsia="ru-RU"/>
        </w:rPr>
        <w:t>#</w:t>
      </w: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 xml:space="preserve">  Отказ в получение лицензии</w:t>
      </w: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</w:p>
    <w:p w:rsidR="00A8662A" w:rsidRPr="00191F05" w:rsidRDefault="00A8662A" w:rsidP="00A8662A">
      <w:pPr>
        <w:pStyle w:val="a3"/>
        <w:rPr>
          <w:rFonts w:eastAsia="Times New Roman"/>
          <w:color w:val="000000"/>
          <w:lang w:eastAsia="ru-RU"/>
        </w:rPr>
      </w:pPr>
      <w:r w:rsidRPr="00191F05">
        <w:rPr>
          <w:rFonts w:eastAsia="Times New Roman"/>
          <w:color w:val="000000"/>
          <w:lang w:eastAsia="ru-RU"/>
        </w:rPr>
        <w:t>#</w:t>
      </w: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Переоформление лицензии в сфере предпринимательства</w:t>
      </w: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</w:p>
    <w:p w:rsidR="00A8662A" w:rsidRPr="00191F05" w:rsidRDefault="00A8662A" w:rsidP="00A8662A">
      <w:pPr>
        <w:pStyle w:val="a3"/>
        <w:rPr>
          <w:rFonts w:eastAsia="Times New Roman"/>
          <w:color w:val="000000"/>
          <w:lang w:eastAsia="ru-RU"/>
        </w:rPr>
      </w:pPr>
      <w:r w:rsidRPr="00191F05">
        <w:rPr>
          <w:rFonts w:eastAsia="Times New Roman"/>
          <w:color w:val="000000"/>
          <w:lang w:eastAsia="ru-RU"/>
        </w:rPr>
        <w:t>#</w:t>
      </w: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 xml:space="preserve"> Реорганизация перерегистрация юридического лица выдача лицензий.</w:t>
      </w: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</w:p>
    <w:p w:rsidR="00A8662A" w:rsidRPr="00191F05" w:rsidRDefault="00A8662A" w:rsidP="00A8662A">
      <w:pPr>
        <w:pStyle w:val="a3"/>
        <w:rPr>
          <w:rFonts w:eastAsia="Times New Roman"/>
          <w:color w:val="000000"/>
          <w:lang w:eastAsia="ru-RU"/>
        </w:rPr>
      </w:pPr>
      <w:r w:rsidRPr="00191F05">
        <w:rPr>
          <w:rFonts w:eastAsia="Times New Roman"/>
          <w:color w:val="000000"/>
          <w:lang w:eastAsia="ru-RU"/>
        </w:rPr>
        <w:t>#</w:t>
      </w: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 xml:space="preserve">Особые условия </w:t>
      </w:r>
      <w:proofErr w:type="gramStart"/>
      <w:r>
        <w:rPr>
          <w:rFonts w:eastAsia="Times New Roman"/>
          <w:color w:val="000000"/>
          <w:lang w:eastAsia="ru-RU"/>
        </w:rPr>
        <w:t>лицензирования  отдельных</w:t>
      </w:r>
      <w:proofErr w:type="gramEnd"/>
      <w:r>
        <w:rPr>
          <w:rFonts w:eastAsia="Times New Roman"/>
          <w:color w:val="000000"/>
          <w:lang w:eastAsia="ru-RU"/>
        </w:rPr>
        <w:t xml:space="preserve"> видов предпринимательства</w:t>
      </w: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</w:p>
    <w:p w:rsidR="00A8662A" w:rsidRPr="00404369" w:rsidRDefault="00A8662A" w:rsidP="00A8662A">
      <w:pPr>
        <w:pStyle w:val="a3"/>
        <w:rPr>
          <w:rFonts w:eastAsia="Times New Roman"/>
          <w:color w:val="000000"/>
          <w:lang w:eastAsia="ru-RU"/>
        </w:rPr>
      </w:pPr>
      <w:r w:rsidRPr="00404369">
        <w:rPr>
          <w:rFonts w:eastAsia="Times New Roman"/>
          <w:color w:val="000000"/>
          <w:lang w:eastAsia="ru-RU"/>
        </w:rPr>
        <w:t>#</w:t>
      </w: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Разрешительные процедуры в сфере лицензирования в предпринимательской деятельности.</w:t>
      </w: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</w:p>
    <w:p w:rsidR="00A8662A" w:rsidRPr="00404369" w:rsidRDefault="00A8662A" w:rsidP="00A8662A">
      <w:pPr>
        <w:pStyle w:val="a3"/>
        <w:rPr>
          <w:rFonts w:eastAsia="Times New Roman"/>
          <w:color w:val="000000"/>
          <w:lang w:eastAsia="ru-RU"/>
        </w:rPr>
      </w:pPr>
      <w:r w:rsidRPr="00404369">
        <w:rPr>
          <w:rFonts w:eastAsia="Times New Roman"/>
          <w:color w:val="000000"/>
          <w:lang w:eastAsia="ru-RU"/>
        </w:rPr>
        <w:t>#</w:t>
      </w: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 xml:space="preserve"> Перерегистрация субъектов частного предпринимательства (способы, виды, способы разрешения)</w:t>
      </w: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</w:p>
    <w:p w:rsidR="00A8662A" w:rsidRPr="00404369" w:rsidRDefault="00A8662A" w:rsidP="00A8662A">
      <w:pPr>
        <w:pStyle w:val="a3"/>
        <w:rPr>
          <w:rFonts w:eastAsia="Times New Roman"/>
          <w:color w:val="000000"/>
          <w:lang w:eastAsia="ru-RU"/>
        </w:rPr>
      </w:pPr>
      <w:r w:rsidRPr="00404369">
        <w:rPr>
          <w:rFonts w:eastAsia="Times New Roman"/>
          <w:color w:val="000000"/>
          <w:lang w:eastAsia="ru-RU"/>
        </w:rPr>
        <w:t>#</w:t>
      </w: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 xml:space="preserve"> Реорганизация частного предпринимательства по законодательству РК.</w:t>
      </w: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</w:p>
    <w:p w:rsidR="00A8662A" w:rsidRPr="00404369" w:rsidRDefault="00A8662A" w:rsidP="00A8662A">
      <w:pPr>
        <w:pStyle w:val="a3"/>
        <w:rPr>
          <w:rFonts w:eastAsia="Times New Roman"/>
          <w:color w:val="000000"/>
          <w:lang w:eastAsia="ru-RU"/>
        </w:rPr>
      </w:pPr>
      <w:r w:rsidRPr="00404369">
        <w:rPr>
          <w:rFonts w:eastAsia="Times New Roman"/>
          <w:color w:val="000000"/>
          <w:lang w:eastAsia="ru-RU"/>
        </w:rPr>
        <w:t>#</w:t>
      </w: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Ликвидация частного предпринимательства по законодательству РК.</w:t>
      </w: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  <w:r w:rsidRPr="00404369">
        <w:rPr>
          <w:rFonts w:eastAsia="Times New Roman"/>
          <w:color w:val="000000"/>
          <w:lang w:eastAsia="ru-RU"/>
        </w:rPr>
        <w:t>#</w:t>
      </w:r>
      <w:r>
        <w:rPr>
          <w:rFonts w:eastAsia="Times New Roman"/>
          <w:color w:val="000000"/>
          <w:lang w:eastAsia="ru-RU"/>
        </w:rPr>
        <w:t xml:space="preserve"> </w:t>
      </w:r>
      <w:r w:rsidRPr="00CB4B9C">
        <w:rPr>
          <w:rFonts w:eastAsia="Times New Roman"/>
          <w:color w:val="000000"/>
          <w:lang w:eastAsia="ru-RU"/>
        </w:rPr>
        <w:t> </w:t>
      </w: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  <w:r w:rsidRPr="00CB4B9C">
        <w:rPr>
          <w:rFonts w:eastAsia="Times New Roman"/>
          <w:color w:val="000000"/>
          <w:lang w:eastAsia="ru-RU"/>
        </w:rPr>
        <w:t xml:space="preserve">  Методы государственного регулирования и их роль в повышении </w:t>
      </w: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э</w:t>
      </w:r>
      <w:r w:rsidRPr="00CB4B9C">
        <w:rPr>
          <w:rFonts w:eastAsia="Times New Roman"/>
          <w:color w:val="000000"/>
          <w:lang w:eastAsia="ru-RU"/>
        </w:rPr>
        <w:t>ффективности    п</w:t>
      </w:r>
      <w:r>
        <w:rPr>
          <w:rFonts w:eastAsia="Times New Roman"/>
          <w:color w:val="000000"/>
          <w:lang w:eastAsia="ru-RU"/>
        </w:rPr>
        <w:t>редпринимательской деятельности</w:t>
      </w:r>
      <w:r w:rsidRPr="00404369">
        <w:rPr>
          <w:rFonts w:eastAsia="Times New Roman"/>
          <w:color w:val="000000"/>
          <w:lang w:eastAsia="ru-RU"/>
        </w:rPr>
        <w:t>/</w:t>
      </w:r>
    </w:p>
    <w:p w:rsidR="00A8662A" w:rsidRPr="00404369" w:rsidRDefault="00A8662A" w:rsidP="00A8662A">
      <w:pPr>
        <w:pStyle w:val="a3"/>
        <w:rPr>
          <w:rFonts w:eastAsia="Times New Roman"/>
          <w:color w:val="000000"/>
          <w:lang w:eastAsia="ru-RU"/>
        </w:rPr>
      </w:pP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  <w:proofErr w:type="gramStart"/>
      <w:r w:rsidRPr="00404369">
        <w:rPr>
          <w:rFonts w:eastAsia="Times New Roman"/>
          <w:color w:val="000000"/>
          <w:lang w:eastAsia="ru-RU"/>
        </w:rPr>
        <w:t>#</w:t>
      </w:r>
      <w:r>
        <w:rPr>
          <w:rFonts w:eastAsia="Times New Roman"/>
          <w:color w:val="000000"/>
          <w:lang w:eastAsia="ru-RU"/>
        </w:rPr>
        <w:br/>
        <w:t> </w:t>
      </w:r>
      <w:r w:rsidRPr="00CB4B9C">
        <w:rPr>
          <w:rFonts w:eastAsia="Times New Roman"/>
          <w:color w:val="000000"/>
          <w:lang w:eastAsia="ru-RU"/>
        </w:rPr>
        <w:t> Проблемы</w:t>
      </w:r>
      <w:proofErr w:type="gramEnd"/>
      <w:r w:rsidRPr="00CB4B9C">
        <w:rPr>
          <w:rFonts w:eastAsia="Times New Roman"/>
          <w:color w:val="000000"/>
          <w:lang w:eastAsia="ru-RU"/>
        </w:rPr>
        <w:t xml:space="preserve"> казахстанского предпринимат</w:t>
      </w:r>
      <w:r>
        <w:rPr>
          <w:rFonts w:eastAsia="Times New Roman"/>
          <w:color w:val="000000"/>
          <w:lang w:eastAsia="ru-RU"/>
        </w:rPr>
        <w:t>ельства и пути их преодоления.</w:t>
      </w: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</w:p>
    <w:p w:rsidR="00A8662A" w:rsidRPr="00404369" w:rsidRDefault="00A8662A" w:rsidP="00A8662A">
      <w:pPr>
        <w:pStyle w:val="a3"/>
        <w:rPr>
          <w:rFonts w:eastAsia="Times New Roman"/>
          <w:color w:val="000000"/>
          <w:lang w:eastAsia="ru-RU"/>
        </w:rPr>
      </w:pPr>
      <w:r w:rsidRPr="00404369">
        <w:rPr>
          <w:rFonts w:eastAsia="Times New Roman"/>
          <w:color w:val="000000"/>
          <w:lang w:eastAsia="ru-RU"/>
        </w:rPr>
        <w:t>#</w:t>
      </w: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 xml:space="preserve"> Государственные органы осуществляющие </w:t>
      </w:r>
      <w:proofErr w:type="gramStart"/>
      <w:r>
        <w:rPr>
          <w:rFonts w:eastAsia="Times New Roman"/>
          <w:color w:val="000000"/>
          <w:lang w:eastAsia="ru-RU"/>
        </w:rPr>
        <w:t>контроль  в</w:t>
      </w:r>
      <w:proofErr w:type="gramEnd"/>
      <w:r>
        <w:rPr>
          <w:rFonts w:eastAsia="Times New Roman"/>
          <w:color w:val="000000"/>
          <w:lang w:eastAsia="ru-RU"/>
        </w:rPr>
        <w:t xml:space="preserve"> сфере бизнеса.</w:t>
      </w: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</w:p>
    <w:p w:rsidR="00A8662A" w:rsidRPr="00404369" w:rsidRDefault="00A8662A" w:rsidP="00A8662A">
      <w:pPr>
        <w:pStyle w:val="a3"/>
        <w:rPr>
          <w:rFonts w:eastAsia="Times New Roman"/>
          <w:color w:val="000000"/>
          <w:lang w:eastAsia="ru-RU"/>
        </w:rPr>
      </w:pPr>
      <w:r w:rsidRPr="00404369">
        <w:rPr>
          <w:rFonts w:eastAsia="Times New Roman"/>
          <w:color w:val="000000"/>
          <w:lang w:eastAsia="ru-RU"/>
        </w:rPr>
        <w:t>#</w:t>
      </w:r>
    </w:p>
    <w:p w:rsidR="00A8662A" w:rsidRDefault="00A8662A" w:rsidP="00A8662A">
      <w:pPr>
        <w:pStyle w:val="a3"/>
      </w:pPr>
      <w:r w:rsidRPr="00404369">
        <w:t>Компетенция регулирующих государственных     органов и органов контроля и надзора</w:t>
      </w:r>
    </w:p>
    <w:p w:rsidR="00A8662A" w:rsidRDefault="00A8662A" w:rsidP="00A8662A">
      <w:pPr>
        <w:pStyle w:val="a3"/>
      </w:pPr>
    </w:p>
    <w:p w:rsidR="00A8662A" w:rsidRPr="000F2546" w:rsidRDefault="00A8662A" w:rsidP="00A8662A">
      <w:pPr>
        <w:pStyle w:val="a3"/>
      </w:pPr>
      <w:r w:rsidRPr="000F2546">
        <w:t>#</w:t>
      </w:r>
    </w:p>
    <w:p w:rsidR="00A8662A" w:rsidRDefault="00A8662A" w:rsidP="00A8662A">
      <w:pPr>
        <w:pStyle w:val="a3"/>
        <w:rPr>
          <w:lang w:eastAsia="ru-RU"/>
        </w:rPr>
      </w:pPr>
      <w:r>
        <w:rPr>
          <w:lang w:eastAsia="ru-RU"/>
        </w:rPr>
        <w:t>П</w:t>
      </w:r>
      <w:r w:rsidRPr="00404369">
        <w:rPr>
          <w:lang w:eastAsia="ru-RU"/>
        </w:rPr>
        <w:t>орядок организации и проведения проверок</w:t>
      </w:r>
    </w:p>
    <w:p w:rsidR="00A8662A" w:rsidRDefault="00A8662A" w:rsidP="00A8662A">
      <w:pPr>
        <w:pStyle w:val="a3"/>
        <w:rPr>
          <w:lang w:eastAsia="ru-RU"/>
        </w:rPr>
      </w:pPr>
    </w:p>
    <w:p w:rsidR="00A8662A" w:rsidRPr="00404369" w:rsidRDefault="00A8662A" w:rsidP="00A8662A">
      <w:pPr>
        <w:pStyle w:val="a3"/>
        <w:rPr>
          <w:lang w:eastAsia="ru-RU"/>
        </w:rPr>
      </w:pPr>
      <w:r w:rsidRPr="00404369">
        <w:rPr>
          <w:lang w:eastAsia="ru-RU"/>
        </w:rPr>
        <w:t>#</w:t>
      </w: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 xml:space="preserve">Виды взысканий в соответствии с государственным </w:t>
      </w:r>
      <w:proofErr w:type="gramStart"/>
      <w:r>
        <w:rPr>
          <w:rFonts w:eastAsia="Times New Roman"/>
          <w:color w:val="000000"/>
          <w:lang w:eastAsia="ru-RU"/>
        </w:rPr>
        <w:t>контролем  в</w:t>
      </w:r>
      <w:proofErr w:type="gramEnd"/>
      <w:r>
        <w:rPr>
          <w:rFonts w:eastAsia="Times New Roman"/>
          <w:color w:val="000000"/>
          <w:lang w:eastAsia="ru-RU"/>
        </w:rPr>
        <w:t xml:space="preserve"> сфере предпринимательства.</w:t>
      </w: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</w:p>
    <w:p w:rsidR="00A8662A" w:rsidRPr="00404369" w:rsidRDefault="00A8662A" w:rsidP="00A8662A">
      <w:pPr>
        <w:pStyle w:val="a3"/>
        <w:rPr>
          <w:rFonts w:eastAsia="Times New Roman"/>
          <w:color w:val="000000"/>
          <w:lang w:eastAsia="ru-RU"/>
        </w:rPr>
      </w:pPr>
      <w:r w:rsidRPr="00404369">
        <w:rPr>
          <w:rFonts w:eastAsia="Times New Roman"/>
          <w:color w:val="000000"/>
          <w:lang w:eastAsia="ru-RU"/>
        </w:rPr>
        <w:t>#</w:t>
      </w:r>
    </w:p>
    <w:p w:rsidR="00A8662A" w:rsidRDefault="00A8662A" w:rsidP="00A8662A">
      <w:pPr>
        <w:pStyle w:val="a3"/>
      </w:pPr>
      <w:r w:rsidRPr="00404369">
        <w:t xml:space="preserve">Акт о назначении </w:t>
      </w:r>
      <w:proofErr w:type="gramStart"/>
      <w:r w:rsidRPr="00404369">
        <w:t>проверок</w:t>
      </w:r>
      <w:proofErr w:type="gramEnd"/>
      <w:r w:rsidRPr="00404369">
        <w:t xml:space="preserve"> и регистрация акта о назначении проверки</w:t>
      </w:r>
    </w:p>
    <w:p w:rsidR="00A8662A" w:rsidRDefault="00A8662A" w:rsidP="00A8662A">
      <w:pPr>
        <w:pStyle w:val="a3"/>
      </w:pPr>
    </w:p>
    <w:p w:rsidR="00A8662A" w:rsidRPr="00D267A7" w:rsidRDefault="00A8662A" w:rsidP="00A8662A">
      <w:pPr>
        <w:pStyle w:val="a3"/>
      </w:pPr>
      <w:r w:rsidRPr="00D267A7">
        <w:t>#</w:t>
      </w: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 xml:space="preserve"> Понятие и виды договор в сфере предпринимательства РК.</w:t>
      </w: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</w:p>
    <w:p w:rsidR="00A8662A" w:rsidRPr="00D267A7" w:rsidRDefault="00A8662A" w:rsidP="00A8662A">
      <w:pPr>
        <w:pStyle w:val="a3"/>
        <w:rPr>
          <w:rFonts w:eastAsia="Times New Roman"/>
          <w:color w:val="000000"/>
          <w:lang w:eastAsia="ru-RU"/>
        </w:rPr>
      </w:pPr>
      <w:r w:rsidRPr="00D267A7">
        <w:rPr>
          <w:rFonts w:eastAsia="Times New Roman"/>
          <w:color w:val="000000"/>
          <w:lang w:eastAsia="ru-RU"/>
        </w:rPr>
        <w:lastRenderedPageBreak/>
        <w:t>#</w:t>
      </w: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 xml:space="preserve"> Основные типы договор при ведении частного бизнеса.</w:t>
      </w: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</w:p>
    <w:p w:rsidR="00A8662A" w:rsidRPr="00D267A7" w:rsidRDefault="00A8662A" w:rsidP="00A8662A">
      <w:pPr>
        <w:pStyle w:val="a3"/>
        <w:rPr>
          <w:rFonts w:eastAsia="Times New Roman"/>
          <w:color w:val="000000"/>
          <w:lang w:eastAsia="ru-RU"/>
        </w:rPr>
      </w:pPr>
      <w:r w:rsidRPr="00D267A7">
        <w:rPr>
          <w:rFonts w:eastAsia="Times New Roman"/>
          <w:color w:val="000000"/>
          <w:lang w:eastAsia="ru-RU"/>
        </w:rPr>
        <w:t>#</w:t>
      </w: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 xml:space="preserve"> Понятие и виды банкротство в сфере предпринимательство.</w:t>
      </w: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</w:p>
    <w:p w:rsidR="00A8662A" w:rsidRPr="00D267A7" w:rsidRDefault="00A8662A" w:rsidP="00A8662A">
      <w:pPr>
        <w:pStyle w:val="a3"/>
        <w:rPr>
          <w:rFonts w:eastAsia="Times New Roman"/>
          <w:color w:val="000000"/>
          <w:lang w:eastAsia="ru-RU"/>
        </w:rPr>
      </w:pPr>
      <w:r w:rsidRPr="00D267A7">
        <w:rPr>
          <w:rFonts w:eastAsia="Times New Roman"/>
          <w:color w:val="000000"/>
          <w:lang w:eastAsia="ru-RU"/>
        </w:rPr>
        <w:t>#</w:t>
      </w: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 xml:space="preserve"> </w:t>
      </w:r>
      <w:proofErr w:type="gramStart"/>
      <w:r>
        <w:rPr>
          <w:rFonts w:eastAsia="Times New Roman"/>
          <w:color w:val="000000"/>
          <w:lang w:eastAsia="ru-RU"/>
        </w:rPr>
        <w:t>Процедура  банкротство</w:t>
      </w:r>
      <w:proofErr w:type="gramEnd"/>
      <w:r>
        <w:rPr>
          <w:rFonts w:eastAsia="Times New Roman"/>
          <w:color w:val="000000"/>
          <w:lang w:eastAsia="ru-RU"/>
        </w:rPr>
        <w:t xml:space="preserve">  в сфере предпринимательство.</w:t>
      </w: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</w:p>
    <w:p w:rsidR="00A8662A" w:rsidRPr="00D267A7" w:rsidRDefault="00A8662A" w:rsidP="00A8662A">
      <w:pPr>
        <w:pStyle w:val="a3"/>
        <w:rPr>
          <w:rFonts w:eastAsia="Times New Roman"/>
          <w:color w:val="000000"/>
          <w:lang w:eastAsia="ru-RU"/>
        </w:rPr>
      </w:pPr>
      <w:r w:rsidRPr="00D267A7">
        <w:rPr>
          <w:rFonts w:eastAsia="Times New Roman"/>
          <w:color w:val="000000"/>
          <w:lang w:eastAsia="ru-RU"/>
        </w:rPr>
        <w:t>#</w:t>
      </w:r>
    </w:p>
    <w:p w:rsidR="00A8662A" w:rsidRDefault="00A8662A" w:rsidP="00A8662A">
      <w:pPr>
        <w:pStyle w:val="a3"/>
        <w:rPr>
          <w:bCs/>
          <w:color w:val="000000"/>
          <w:shd w:val="clear" w:color="auto" w:fill="FFFFFF"/>
        </w:rPr>
      </w:pPr>
      <w:r w:rsidRPr="00D267A7">
        <w:rPr>
          <w:bCs/>
          <w:color w:val="000000"/>
          <w:shd w:val="clear" w:color="auto" w:fill="FFFFFF"/>
        </w:rPr>
        <w:t xml:space="preserve">Процедура реструктуризации </w:t>
      </w:r>
      <w:proofErr w:type="gramStart"/>
      <w:r w:rsidRPr="00D267A7">
        <w:rPr>
          <w:bCs/>
          <w:color w:val="000000"/>
          <w:shd w:val="clear" w:color="auto" w:fill="FFFFFF"/>
        </w:rPr>
        <w:t>задолженности</w:t>
      </w:r>
      <w:r w:rsidRPr="000F2546">
        <w:rPr>
          <w:bCs/>
          <w:color w:val="000000"/>
          <w:shd w:val="clear" w:color="auto" w:fill="FFFFFF"/>
        </w:rPr>
        <w:t xml:space="preserve"> </w:t>
      </w:r>
      <w:r>
        <w:rPr>
          <w:bCs/>
          <w:color w:val="000000"/>
          <w:shd w:val="clear" w:color="auto" w:fill="FFFFFF"/>
        </w:rPr>
        <w:t xml:space="preserve"> банкротство</w:t>
      </w:r>
      <w:proofErr w:type="gramEnd"/>
    </w:p>
    <w:p w:rsidR="00A8662A" w:rsidRPr="00D267A7" w:rsidRDefault="00A8662A" w:rsidP="00A8662A">
      <w:pPr>
        <w:pStyle w:val="a3"/>
        <w:rPr>
          <w:bCs/>
          <w:color w:val="000000"/>
          <w:shd w:val="clear" w:color="auto" w:fill="FFFFFF"/>
        </w:rPr>
      </w:pPr>
    </w:p>
    <w:p w:rsidR="00A8662A" w:rsidRPr="000F2546" w:rsidRDefault="00A8662A" w:rsidP="00A8662A">
      <w:pPr>
        <w:pStyle w:val="a3"/>
        <w:rPr>
          <w:b/>
          <w:bCs/>
          <w:color w:val="000000"/>
          <w:shd w:val="clear" w:color="auto" w:fill="FFFFFF"/>
        </w:rPr>
      </w:pPr>
      <w:r w:rsidRPr="000F2546">
        <w:rPr>
          <w:b/>
          <w:bCs/>
          <w:color w:val="000000"/>
          <w:shd w:val="clear" w:color="auto" w:fill="FFFFFF"/>
        </w:rPr>
        <w:t>#</w:t>
      </w:r>
    </w:p>
    <w:p w:rsidR="00A8662A" w:rsidRDefault="00A8662A" w:rsidP="00A8662A">
      <w:pPr>
        <w:pStyle w:val="a3"/>
        <w:rPr>
          <w:rStyle w:val="s1"/>
          <w:bCs/>
          <w:color w:val="000000"/>
          <w:shd w:val="clear" w:color="auto" w:fill="FFFFFF"/>
        </w:rPr>
      </w:pPr>
      <w:r w:rsidRPr="00D267A7">
        <w:rPr>
          <w:rStyle w:val="s1"/>
          <w:bCs/>
          <w:color w:val="000000"/>
          <w:shd w:val="clear" w:color="auto" w:fill="FFFFFF"/>
        </w:rPr>
        <w:t>Рассмотрение дел о реабилитации или банкротстве в судебном порядке</w:t>
      </w:r>
      <w:r>
        <w:rPr>
          <w:rStyle w:val="s1"/>
          <w:bCs/>
          <w:color w:val="000000"/>
          <w:shd w:val="clear" w:color="auto" w:fill="FFFFFF"/>
        </w:rPr>
        <w:t xml:space="preserve"> по банкротству</w:t>
      </w: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</w:p>
    <w:p w:rsidR="00A8662A" w:rsidRDefault="00A8662A" w:rsidP="00A8662A">
      <w:pPr>
        <w:pStyle w:val="a3"/>
        <w:rPr>
          <w:rFonts w:eastAsia="Times New Roman"/>
          <w:color w:val="000000"/>
          <w:lang w:eastAsia="ru-RU"/>
        </w:rPr>
      </w:pPr>
      <w:r w:rsidRPr="00D267A7">
        <w:rPr>
          <w:rFonts w:eastAsia="Times New Roman"/>
          <w:color w:val="000000"/>
          <w:lang w:eastAsia="ru-RU"/>
        </w:rPr>
        <w:t>#</w:t>
      </w:r>
    </w:p>
    <w:p w:rsidR="00A8662A" w:rsidRDefault="00A8662A" w:rsidP="00A8662A">
      <w:pPr>
        <w:pStyle w:val="a3"/>
        <w:rPr>
          <w:bCs/>
          <w:color w:val="000000"/>
          <w:shd w:val="clear" w:color="auto" w:fill="FFFFFF"/>
        </w:rPr>
      </w:pPr>
      <w:r w:rsidRPr="00D267A7">
        <w:rPr>
          <w:bCs/>
          <w:color w:val="000000"/>
          <w:shd w:val="clear" w:color="auto" w:fill="FFFFFF"/>
        </w:rPr>
        <w:t>Реабилитационная процедура</w:t>
      </w:r>
      <w:r>
        <w:rPr>
          <w:bCs/>
          <w:color w:val="000000"/>
          <w:shd w:val="clear" w:color="auto" w:fill="FFFFFF"/>
        </w:rPr>
        <w:t xml:space="preserve"> банкротство</w:t>
      </w:r>
    </w:p>
    <w:p w:rsidR="00A8662A" w:rsidRDefault="00A8662A" w:rsidP="00A8662A">
      <w:pPr>
        <w:pStyle w:val="a3"/>
        <w:rPr>
          <w:bCs/>
          <w:color w:val="000000"/>
          <w:shd w:val="clear" w:color="auto" w:fill="FFFFFF"/>
        </w:rPr>
      </w:pPr>
    </w:p>
    <w:p w:rsidR="00A8662A" w:rsidRPr="00D267A7" w:rsidRDefault="00A8662A" w:rsidP="00A8662A">
      <w:pPr>
        <w:pStyle w:val="a3"/>
        <w:rPr>
          <w:bCs/>
          <w:color w:val="000000"/>
          <w:shd w:val="clear" w:color="auto" w:fill="FFFFFF"/>
        </w:rPr>
      </w:pPr>
      <w:r w:rsidRPr="00D267A7">
        <w:rPr>
          <w:bCs/>
          <w:color w:val="000000"/>
          <w:shd w:val="clear" w:color="auto" w:fill="FFFFFF"/>
        </w:rPr>
        <w:t>#</w:t>
      </w:r>
    </w:p>
    <w:p w:rsidR="00A8662A" w:rsidRDefault="00A8662A" w:rsidP="00A8662A">
      <w:pPr>
        <w:pStyle w:val="a3"/>
        <w:rPr>
          <w:bCs/>
          <w:color w:val="000000"/>
          <w:shd w:val="clear" w:color="auto" w:fill="FFFFFF"/>
        </w:rPr>
      </w:pPr>
      <w:r w:rsidRPr="00D267A7">
        <w:rPr>
          <w:bCs/>
          <w:color w:val="000000"/>
          <w:shd w:val="clear" w:color="auto" w:fill="FFFFFF"/>
        </w:rPr>
        <w:t>Мировое соглашение</w:t>
      </w:r>
      <w:r w:rsidRPr="000F2546">
        <w:rPr>
          <w:bCs/>
          <w:color w:val="000000"/>
          <w:shd w:val="clear" w:color="auto" w:fill="FFFFFF"/>
        </w:rPr>
        <w:t xml:space="preserve"> </w:t>
      </w:r>
      <w:r w:rsidRPr="00D267A7">
        <w:rPr>
          <w:bCs/>
          <w:color w:val="000000"/>
          <w:shd w:val="clear" w:color="auto" w:fill="FFFFFF"/>
        </w:rPr>
        <w:t xml:space="preserve">банкротства </w:t>
      </w:r>
    </w:p>
    <w:p w:rsidR="00C67F89" w:rsidRDefault="00C67F89">
      <w:bookmarkStart w:id="0" w:name="_GoBack"/>
      <w:bookmarkEnd w:id="0"/>
    </w:p>
    <w:sectPr w:rsidR="00C67F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AB4"/>
    <w:rsid w:val="00A8662A"/>
    <w:rsid w:val="00BD4AB4"/>
    <w:rsid w:val="00C67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5167B8-DC70-479D-9AA2-BD2CAFC52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8662A"/>
    <w:pPr>
      <w:spacing w:after="0" w:line="240" w:lineRule="auto"/>
    </w:pPr>
  </w:style>
  <w:style w:type="character" w:customStyle="1" w:styleId="s1">
    <w:name w:val="s1"/>
    <w:basedOn w:val="a0"/>
    <w:rsid w:val="00A866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240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2</cp:revision>
  <dcterms:created xsi:type="dcterms:W3CDTF">2022-10-21T04:28:00Z</dcterms:created>
  <dcterms:modified xsi:type="dcterms:W3CDTF">2022-10-21T04:28:00Z</dcterms:modified>
</cp:coreProperties>
</file>